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EC" w:rsidRDefault="004D10EC" w:rsidP="004D10EC">
      <w:pPr>
        <w:pStyle w:val="Heading1"/>
      </w:pPr>
      <w:r>
        <w:t>Physical and Device models</w:t>
      </w:r>
    </w:p>
    <w:p w:rsidR="004D10EC" w:rsidRDefault="004D10EC" w:rsidP="004D10EC">
      <w:pPr>
        <w:pStyle w:val="Heading2"/>
      </w:pPr>
      <w:r>
        <w:t>The Keystroke-Level Model</w:t>
      </w:r>
    </w:p>
    <w:p w:rsidR="004D10EC" w:rsidRDefault="004D10EC" w:rsidP="004D10EC">
      <w:pPr>
        <w:pStyle w:val="NormalWeb"/>
      </w:pPr>
      <w:r>
        <w:t>The Keystroke-Level Model (KLM) was developed by Card, Moran &amp; Newell in 1980.</w:t>
      </w:r>
    </w:p>
    <w:p w:rsidR="004D10EC" w:rsidRDefault="004D10EC" w:rsidP="004D10EC">
      <w:pPr>
        <w:pStyle w:val="NormalWeb"/>
      </w:pPr>
      <w:r>
        <w:t>It is designed to model unit-tasks within an interaction.</w:t>
      </w:r>
    </w:p>
    <w:p w:rsidR="004D10EC" w:rsidRDefault="004D10EC" w:rsidP="004D10EC">
      <w:pPr>
        <w:pStyle w:val="NormalWeb"/>
      </w:pPr>
      <w:r>
        <w:t>These would typically be short command sequences, such as changing the font of a character.</w:t>
      </w:r>
    </w:p>
    <w:p w:rsidR="004D10EC" w:rsidRDefault="004D10EC" w:rsidP="004D10EC">
      <w:pPr>
        <w:pStyle w:val="NormalWeb"/>
      </w:pPr>
      <w:r>
        <w:t>The KLM would rarely be used to model sequences lasting more than twenty seconds.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>The Keystroke-Level Model divides tasks into two phases:</w:t>
      </w:r>
    </w:p>
    <w:p w:rsidR="004D10EC" w:rsidRDefault="004D10EC" w:rsidP="004D10EC">
      <w:pPr>
        <w:pStyle w:val="NormalWeb"/>
        <w:numPr>
          <w:ilvl w:val="0"/>
          <w:numId w:val="1"/>
        </w:numPr>
      </w:pPr>
      <w:r>
        <w:rPr>
          <w:b/>
          <w:bCs/>
        </w:rPr>
        <w:t>Acquisition</w:t>
      </w:r>
      <w:r>
        <w:t xml:space="preserve"> - the user builds a mental model of the task.</w:t>
      </w:r>
    </w:p>
    <w:p w:rsidR="004D10EC" w:rsidRDefault="004D10EC" w:rsidP="004D10EC">
      <w:pPr>
        <w:pStyle w:val="NormalWeb"/>
        <w:numPr>
          <w:ilvl w:val="0"/>
          <w:numId w:val="1"/>
        </w:numPr>
      </w:pPr>
      <w:r>
        <w:rPr>
          <w:b/>
          <w:bCs/>
        </w:rPr>
        <w:t>Execution</w:t>
      </w:r>
      <w:r>
        <w:t xml:space="preserve"> - the task is executed using the system's facilities.</w:t>
      </w:r>
    </w:p>
    <w:p w:rsidR="004D10EC" w:rsidRDefault="004D10EC" w:rsidP="004D10EC">
      <w:pPr>
        <w:pStyle w:val="NormalWeb"/>
      </w:pPr>
      <w:r>
        <w:t>The KLM does not attempt to model what happens during the acquisition phase.</w:t>
      </w:r>
    </w:p>
    <w:p w:rsidR="004D10EC" w:rsidRDefault="004D10EC" w:rsidP="004D10EC">
      <w:pPr>
        <w:pStyle w:val="NormalWeb"/>
      </w:pPr>
      <w:r>
        <w:t>This must be done using other models or methods.</w:t>
      </w:r>
    </w:p>
    <w:p w:rsidR="004D10EC" w:rsidRDefault="004D10EC" w:rsidP="004D10EC">
      <w:pPr>
        <w:pStyle w:val="NormalWeb"/>
      </w:pPr>
      <w:r>
        <w:t>However, the KLM models what happens during the execution phase in great detail.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 xml:space="preserve">The execution phase is broken down into </w:t>
      </w:r>
      <w:r>
        <w:rPr>
          <w:b/>
          <w:bCs/>
        </w:rPr>
        <w:t>physical motor operations</w:t>
      </w:r>
      <w:r>
        <w:t xml:space="preserve">, </w:t>
      </w:r>
      <w:r>
        <w:rPr>
          <w:b/>
          <w:bCs/>
        </w:rPr>
        <w:t>system responses</w:t>
      </w:r>
      <w:r>
        <w:t xml:space="preserve">, and </w:t>
      </w:r>
      <w:r>
        <w:rPr>
          <w:b/>
          <w:bCs/>
        </w:rPr>
        <w:t>mental operations</w:t>
      </w:r>
      <w:r>
        <w:t>.</w:t>
      </w:r>
    </w:p>
    <w:p w:rsidR="004D10EC" w:rsidRDefault="004D10EC" w:rsidP="004D10EC">
      <w:pPr>
        <w:pStyle w:val="NormalWeb"/>
      </w:pPr>
      <w:r>
        <w:t>The KLM defines five types of motor operation: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6142"/>
      </w:tblGrid>
      <w:tr w:rsidR="004D10EC" w:rsidTr="004D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keystroking, i.e., striking a key, including a modifier key such as shift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250" w:type="pct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Pressing a mouse button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Pointing, using the mouse or other pointing device, at a target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Homing, i.e., switching the hand between mouse and keyboard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D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Drawing lines using the mouse</w:t>
            </w:r>
          </w:p>
        </w:tc>
      </w:tr>
    </w:tbl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>The KLM also provides mental response and system response operators: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6814"/>
      </w:tblGrid>
      <w:tr w:rsidR="004D10EC" w:rsidTr="004D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Mentally preparing for a physical action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250" w:type="pct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Response from the system: may be ignored in some cases, e.g., copy-typing</w:t>
            </w:r>
          </w:p>
        </w:tc>
      </w:tr>
    </w:tbl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>Suppose we wish to model the interaction involved in correcting a single-character error using a mouse-driven text-editor.</w:t>
      </w:r>
    </w:p>
    <w:p w:rsidR="004D10EC" w:rsidRDefault="004D10EC" w:rsidP="004D10EC">
      <w:pPr>
        <w:pStyle w:val="NormalWeb"/>
      </w:pPr>
      <w:r>
        <w:t>This involves pointing at the error, deleting the character, re-typing it, then returning to the original point in the text.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>This might be modelled as follows: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3165"/>
        <w:gridCol w:w="2553"/>
      </w:tblGrid>
      <w:tr w:rsidR="004D10EC" w:rsidTr="004D10EC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00" w:type="pct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move hand to mouse</w:t>
            </w:r>
          </w:p>
        </w:tc>
        <w:tc>
          <w:tcPr>
            <w:tcW w:w="2000" w:type="pct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H</w:t>
            </w:r>
            <w:r>
              <w:t>[mouse]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position cursor after bad character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PB</w:t>
            </w:r>
            <w:r>
              <w:t>[LEFT]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return hand to keyboard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H</w:t>
            </w:r>
            <w:r>
              <w:t>[keyboard]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delete character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MK</w:t>
            </w:r>
            <w:r>
              <w:t>[DELETE]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type correction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K</w:t>
            </w:r>
            <w:r>
              <w:t>[char]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reposition insertion point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H</w:t>
            </w:r>
            <w:r>
              <w:t>[mouse]</w:t>
            </w:r>
            <w:r>
              <w:rPr>
                <w:b/>
                <w:bCs/>
              </w:rPr>
              <w:t>MPB</w:t>
            </w:r>
            <w:r>
              <w:t>[LEFT]</w:t>
            </w:r>
          </w:p>
        </w:tc>
      </w:tr>
    </w:tbl>
    <w:p w:rsidR="004D10EC" w:rsidRDefault="004D10EC" w:rsidP="004D10EC">
      <w:pPr>
        <w:pStyle w:val="NormalWeb"/>
      </w:pPr>
      <w:r>
        <w:lastRenderedPageBreak/>
        <w:t> </w:t>
      </w:r>
    </w:p>
    <w:p w:rsidR="004D10EC" w:rsidRDefault="004D10EC" w:rsidP="004D10EC">
      <w:pPr>
        <w:pStyle w:val="NormalWeb"/>
      </w:pPr>
      <w:r>
        <w:t>Once an operation has been decomposed in this way, the time required to perform it can be calculated.</w:t>
      </w:r>
    </w:p>
    <w:p w:rsidR="004D10EC" w:rsidRDefault="004D10EC" w:rsidP="004D10EC">
      <w:pPr>
        <w:pStyle w:val="NormalWeb"/>
      </w:pPr>
      <w:r>
        <w:t>This is done by counting the number of each type of operation, multiplying by the time required for each type of operation, then summing the times, e.g.: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  <w:jc w:val="center"/>
      </w:pPr>
      <w:proofErr w:type="spellStart"/>
      <w:r>
        <w:rPr>
          <w:i/>
          <w:iCs/>
        </w:rPr>
        <w:t>T</w:t>
      </w:r>
      <w:r>
        <w:rPr>
          <w:i/>
          <w:iCs/>
          <w:vertAlign w:val="subscript"/>
        </w:rPr>
        <w:t>execute</w:t>
      </w:r>
      <w:proofErr w:type="spellEnd"/>
      <w:r>
        <w:t xml:space="preserve"> = </w:t>
      </w:r>
      <w:r>
        <w:rPr>
          <w:i/>
          <w:iCs/>
        </w:rPr>
        <w:t>T</w:t>
      </w:r>
      <w:r>
        <w:rPr>
          <w:vertAlign w:val="subscript"/>
        </w:rPr>
        <w:t>K</w:t>
      </w:r>
      <w:r>
        <w:t xml:space="preserve"> + </w:t>
      </w:r>
      <w:r>
        <w:rPr>
          <w:i/>
          <w:iCs/>
        </w:rPr>
        <w:t>T</w:t>
      </w:r>
      <w:r>
        <w:rPr>
          <w:vertAlign w:val="subscript"/>
        </w:rPr>
        <w:t>B</w:t>
      </w:r>
      <w:r>
        <w:t xml:space="preserve"> + </w:t>
      </w:r>
      <w:r>
        <w:rPr>
          <w:i/>
          <w:iCs/>
        </w:rPr>
        <w:t>T</w:t>
      </w:r>
      <w:r>
        <w:rPr>
          <w:vertAlign w:val="subscript"/>
        </w:rPr>
        <w:t>P</w:t>
      </w:r>
      <w:r>
        <w:t xml:space="preserve"> + </w:t>
      </w:r>
      <w:r>
        <w:rPr>
          <w:i/>
          <w:iCs/>
        </w:rPr>
        <w:t>T</w:t>
      </w:r>
      <w:r>
        <w:rPr>
          <w:vertAlign w:val="subscript"/>
        </w:rPr>
        <w:t>H</w:t>
      </w:r>
      <w:r>
        <w:t xml:space="preserve"> + </w:t>
      </w:r>
      <w:r>
        <w:rPr>
          <w:i/>
          <w:iCs/>
        </w:rPr>
        <w:t>T</w:t>
      </w:r>
      <w:r>
        <w:rPr>
          <w:vertAlign w:val="subscript"/>
        </w:rPr>
        <w:t>D</w:t>
      </w:r>
      <w:r>
        <w:t xml:space="preserve"> + </w:t>
      </w:r>
      <w:r>
        <w:rPr>
          <w:i/>
          <w:iCs/>
        </w:rPr>
        <w:t>T</w:t>
      </w:r>
      <w:r>
        <w:rPr>
          <w:vertAlign w:val="subscript"/>
        </w:rPr>
        <w:t>M</w:t>
      </w:r>
      <w:r>
        <w:t xml:space="preserve"> + </w:t>
      </w:r>
      <w:r>
        <w:rPr>
          <w:i/>
          <w:iCs/>
        </w:rPr>
        <w:t>T</w:t>
      </w:r>
      <w:r>
        <w:rPr>
          <w:vertAlign w:val="subscript"/>
        </w:rPr>
        <w:t>R</w:t>
      </w:r>
      <w:r>
        <w:t xml:space="preserve"> 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>For example, the time required for the operation described earlier could be calculated as follows:</w:t>
      </w:r>
    </w:p>
    <w:p w:rsidR="004D10EC" w:rsidRDefault="004D10EC" w:rsidP="004D10EC">
      <w:pPr>
        <w:pStyle w:val="NormalWeb"/>
        <w:jc w:val="center"/>
      </w:pPr>
      <w:proofErr w:type="spellStart"/>
      <w:r>
        <w:rPr>
          <w:i/>
          <w:iCs/>
        </w:rPr>
        <w:t>T</w:t>
      </w:r>
      <w:r>
        <w:rPr>
          <w:i/>
          <w:iCs/>
          <w:vertAlign w:val="subscript"/>
        </w:rPr>
        <w:t>execute</w:t>
      </w:r>
      <w:proofErr w:type="spellEnd"/>
      <w:r>
        <w:t xml:space="preserve"> = </w:t>
      </w:r>
      <w:r>
        <w:rPr>
          <w:i/>
          <w:iCs/>
        </w:rPr>
        <w:t>2t</w:t>
      </w:r>
      <w:r>
        <w:rPr>
          <w:vertAlign w:val="subscript"/>
        </w:rPr>
        <w:t>B</w:t>
      </w:r>
      <w:r>
        <w:t xml:space="preserve"> + </w:t>
      </w:r>
      <w:r>
        <w:rPr>
          <w:i/>
          <w:iCs/>
        </w:rPr>
        <w:t>3t</w:t>
      </w:r>
      <w:r>
        <w:rPr>
          <w:vertAlign w:val="subscript"/>
        </w:rPr>
        <w:t>H</w:t>
      </w:r>
      <w:r>
        <w:t xml:space="preserve"> + </w:t>
      </w:r>
      <w:r>
        <w:rPr>
          <w:i/>
          <w:iCs/>
        </w:rPr>
        <w:t>2t</w:t>
      </w:r>
      <w:r>
        <w:rPr>
          <w:vertAlign w:val="subscript"/>
        </w:rPr>
        <w:t>K</w:t>
      </w:r>
      <w:r>
        <w:t xml:space="preserve"> + </w:t>
      </w:r>
      <w:r>
        <w:rPr>
          <w:i/>
          <w:iCs/>
        </w:rPr>
        <w:t>2t</w:t>
      </w:r>
      <w:r>
        <w:rPr>
          <w:vertAlign w:val="subscript"/>
        </w:rPr>
        <w:t>M</w:t>
      </w:r>
      <w:r>
        <w:t xml:space="preserve"> + </w:t>
      </w:r>
      <w:r>
        <w:rPr>
          <w:i/>
          <w:iCs/>
        </w:rPr>
        <w:t>2t</w:t>
      </w:r>
      <w:r>
        <w:rPr>
          <w:vertAlign w:val="subscript"/>
        </w:rPr>
        <w:t>P</w:t>
      </w:r>
      <w:r>
        <w:t xml:space="preserve"> 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>The times for each operation would be obtained from empirical data:</w:t>
      </w:r>
    </w:p>
    <w:p w:rsidR="004D10EC" w:rsidRDefault="004D10EC" w:rsidP="004D10EC">
      <w:pPr>
        <w:pStyle w:val="NormalWeb"/>
        <w:numPr>
          <w:ilvl w:val="0"/>
          <w:numId w:val="2"/>
        </w:numPr>
      </w:pPr>
      <w:r>
        <w:t>Keying (</w:t>
      </w:r>
      <w:r>
        <w:rPr>
          <w:b/>
          <w:bCs/>
        </w:rPr>
        <w:t>K</w:t>
      </w:r>
      <w:r>
        <w:t>) time depends upon the skill of the user, and would vary for different types of user.</w:t>
      </w:r>
    </w:p>
    <w:p w:rsidR="004D10EC" w:rsidRDefault="004D10EC" w:rsidP="004D10EC">
      <w:pPr>
        <w:pStyle w:val="NormalWeb"/>
        <w:numPr>
          <w:ilvl w:val="0"/>
          <w:numId w:val="2"/>
        </w:numPr>
      </w:pPr>
      <w:r>
        <w:t>The time required to press a mouse-button (</w:t>
      </w:r>
      <w:r>
        <w:rPr>
          <w:b/>
          <w:bCs/>
        </w:rPr>
        <w:t>B</w:t>
      </w:r>
      <w:r>
        <w:t>) varies little between users</w:t>
      </w:r>
      <w:r>
        <w:br/>
        <w:t>(hence it is useful to be able to specify different times for button-presses and keystrokes)</w:t>
      </w:r>
    </w:p>
    <w:p w:rsidR="004D10EC" w:rsidRDefault="004D10EC" w:rsidP="004D10EC">
      <w:pPr>
        <w:pStyle w:val="NormalWeb"/>
        <w:numPr>
          <w:ilvl w:val="0"/>
          <w:numId w:val="2"/>
        </w:numPr>
      </w:pPr>
      <w:r>
        <w:t>Pointing time (</w:t>
      </w:r>
      <w:r>
        <w:rPr>
          <w:b/>
          <w:bCs/>
        </w:rPr>
        <w:t>P</w:t>
      </w:r>
      <w:r>
        <w:t xml:space="preserve">) can be calculated using </w:t>
      </w:r>
      <w:proofErr w:type="spellStart"/>
      <w:r>
        <w:t>Fitt's</w:t>
      </w:r>
      <w:proofErr w:type="spellEnd"/>
      <w:r>
        <w:t xml:space="preserve"> Law</w:t>
      </w:r>
    </w:p>
    <w:p w:rsidR="004D10EC" w:rsidRDefault="004D10EC" w:rsidP="004D10EC">
      <w:pPr>
        <w:pStyle w:val="NormalWeb"/>
        <w:numPr>
          <w:ilvl w:val="0"/>
          <w:numId w:val="2"/>
        </w:numPr>
      </w:pPr>
      <w:r>
        <w:t>Homing time (</w:t>
      </w:r>
      <w:r>
        <w:rPr>
          <w:b/>
          <w:bCs/>
        </w:rPr>
        <w:t>H</w:t>
      </w:r>
      <w:r>
        <w:t>) is assumed to be a constant.</w:t>
      </w:r>
    </w:p>
    <w:p w:rsidR="004D10EC" w:rsidRDefault="004D10EC" w:rsidP="004D10EC">
      <w:pPr>
        <w:pStyle w:val="NormalWeb"/>
        <w:numPr>
          <w:ilvl w:val="0"/>
          <w:numId w:val="2"/>
        </w:numPr>
      </w:pPr>
      <w:r>
        <w:t>Drawing time (</w:t>
      </w:r>
      <w:r>
        <w:rPr>
          <w:b/>
          <w:bCs/>
        </w:rPr>
        <w:t>D</w:t>
      </w:r>
      <w:r>
        <w:t>) is highly domain-specific and would have to be determined for a particular system and application.</w:t>
      </w:r>
    </w:p>
    <w:p w:rsidR="004D10EC" w:rsidRDefault="004D10EC" w:rsidP="004D10EC">
      <w:pPr>
        <w:pStyle w:val="NormalWeb"/>
      </w:pPr>
      <w:r>
        <w:t>The system response time (</w:t>
      </w:r>
      <w:r>
        <w:rPr>
          <w:b/>
          <w:bCs/>
        </w:rPr>
        <w:t>R</w:t>
      </w:r>
      <w:r>
        <w:t>) can be determined by measurements on the system.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>The mental preparation time operator (</w:t>
      </w:r>
      <w:r>
        <w:rPr>
          <w:b/>
          <w:bCs/>
        </w:rPr>
        <w:t>M</w:t>
      </w:r>
      <w:r>
        <w:t>) is probably the most complex to use.</w:t>
      </w:r>
    </w:p>
    <w:p w:rsidR="004D10EC" w:rsidRDefault="004D10EC" w:rsidP="004D10EC">
      <w:pPr>
        <w:pStyle w:val="NormalWeb"/>
      </w:pPr>
      <w:r>
        <w:t xml:space="preserve">KLM assumes that the user has decided what to do </w:t>
      </w:r>
      <w:r>
        <w:rPr>
          <w:i/>
          <w:iCs/>
        </w:rPr>
        <w:t>before</w:t>
      </w:r>
      <w:r>
        <w:t xml:space="preserve"> embarking on an operation (the acquisition phase).</w:t>
      </w:r>
    </w:p>
    <w:p w:rsidR="004D10EC" w:rsidRDefault="004D10EC" w:rsidP="004D10EC">
      <w:pPr>
        <w:pStyle w:val="NormalWeb"/>
      </w:pPr>
      <w:r>
        <w:t>Thus the mental operator represents only the time taken to recall the decision, not the time taken to make the decision.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lastRenderedPageBreak/>
        <w:t>This makes it possible to define a unit time for mental operations - the period is that needed for recall from short-term memory.</w:t>
      </w:r>
    </w:p>
    <w:p w:rsidR="004D10EC" w:rsidRDefault="004D10EC" w:rsidP="004D10EC">
      <w:pPr>
        <w:pStyle w:val="NormalWeb"/>
      </w:pPr>
      <w:r>
        <w:t xml:space="preserve">Instead of having to determine </w:t>
      </w:r>
      <w:r>
        <w:rPr>
          <w:i/>
          <w:iCs/>
        </w:rPr>
        <w:t>how long</w:t>
      </w:r>
      <w:r>
        <w:t xml:space="preserve"> a particular mental task might take, a KLM-user only has to work out </w:t>
      </w:r>
      <w:r>
        <w:rPr>
          <w:i/>
          <w:iCs/>
        </w:rPr>
        <w:t>how many</w:t>
      </w:r>
      <w:r>
        <w:t xml:space="preserve"> recall operations are involved.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>The KLM incorporates a comprehensive set of heuristics for determining where recall operations are required.</w:t>
      </w:r>
    </w:p>
    <w:p w:rsidR="004D10EC" w:rsidRDefault="004D10EC" w:rsidP="004D10EC">
      <w:pPr>
        <w:pStyle w:val="NormalWeb"/>
      </w:pPr>
      <w:r>
        <w:t xml:space="preserve">These are largely based on the concept of </w:t>
      </w:r>
      <w:r>
        <w:rPr>
          <w:i/>
          <w:iCs/>
        </w:rPr>
        <w:t>chunking</w:t>
      </w:r>
      <w:r>
        <w:t>.</w:t>
      </w:r>
    </w:p>
    <w:p w:rsidR="004D10EC" w:rsidRDefault="004D10EC" w:rsidP="004D10EC">
      <w:pPr>
        <w:pStyle w:val="NormalWeb"/>
      </w:pPr>
      <w:r>
        <w:t>For example:</w:t>
      </w:r>
    </w:p>
    <w:p w:rsidR="004D10EC" w:rsidRDefault="004D10EC" w:rsidP="004D10EC">
      <w:pPr>
        <w:pStyle w:val="NormalWeb"/>
        <w:numPr>
          <w:ilvl w:val="0"/>
          <w:numId w:val="3"/>
        </w:numPr>
      </w:pPr>
      <w:proofErr w:type="gramStart"/>
      <w:r>
        <w:t>a</w:t>
      </w:r>
      <w:proofErr w:type="gramEnd"/>
      <w:r>
        <w:t xml:space="preserve"> well-known and/or frequently-used command-name might be stored as one chunk.</w:t>
      </w:r>
    </w:p>
    <w:p w:rsidR="004D10EC" w:rsidRDefault="004D10EC" w:rsidP="004D10EC">
      <w:pPr>
        <w:pStyle w:val="NormalWeb"/>
        <w:ind w:left="720"/>
      </w:pPr>
      <w:r>
        <w:t xml:space="preserve">Hence it could be recalled in one </w:t>
      </w:r>
      <w:r>
        <w:rPr>
          <w:b/>
          <w:bCs/>
        </w:rPr>
        <w:t>M</w:t>
      </w:r>
      <w:r>
        <w:t xml:space="preserve"> operation.</w:t>
      </w:r>
    </w:p>
    <w:p w:rsidR="004D10EC" w:rsidRDefault="004D10EC" w:rsidP="004D10EC">
      <w:pPr>
        <w:pStyle w:val="NormalWeb"/>
        <w:numPr>
          <w:ilvl w:val="0"/>
          <w:numId w:val="3"/>
        </w:numPr>
      </w:pPr>
      <w:proofErr w:type="gramStart"/>
      <w:r>
        <w:t>an</w:t>
      </w:r>
      <w:proofErr w:type="gramEnd"/>
      <w:r>
        <w:t xml:space="preserve"> unfamiliar word or command-name might be stored with each character occupying a separate chunk of memory.</w:t>
      </w:r>
    </w:p>
    <w:p w:rsidR="004D10EC" w:rsidRDefault="004D10EC" w:rsidP="004D10EC">
      <w:pPr>
        <w:pStyle w:val="NormalWeb"/>
        <w:ind w:left="720"/>
      </w:pPr>
      <w:r>
        <w:t xml:space="preserve">Hence it would require a separate </w:t>
      </w:r>
      <w:r>
        <w:rPr>
          <w:b/>
          <w:bCs/>
        </w:rPr>
        <w:t>M</w:t>
      </w:r>
      <w:r>
        <w:t xml:space="preserve"> operation for each character.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>However, note that chunking strategies vary depending upon the skill, general knowledge, and domain knowledge of the user.</w:t>
      </w:r>
    </w:p>
    <w:p w:rsidR="004D10EC" w:rsidRDefault="004D10EC" w:rsidP="004D10EC">
      <w:pPr>
        <w:pStyle w:val="NormalWeb"/>
      </w:pPr>
      <w:r>
        <w:t>Thus the heuristics only provide an approximation.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>Note that it's not important to use exact times for each operation when calculating the total execution time.</w:t>
      </w:r>
    </w:p>
    <w:p w:rsidR="004D10EC" w:rsidRDefault="004D10EC" w:rsidP="004D10EC">
      <w:pPr>
        <w:pStyle w:val="NormalWeb"/>
      </w:pPr>
      <w:r>
        <w:t xml:space="preserve">It's more important that the </w:t>
      </w:r>
      <w:r>
        <w:rPr>
          <w:i/>
          <w:iCs/>
        </w:rPr>
        <w:t>relative</w:t>
      </w:r>
      <w:r>
        <w:t xml:space="preserve"> timings be correct.</w:t>
      </w:r>
    </w:p>
    <w:p w:rsidR="004D10EC" w:rsidRDefault="004D10EC" w:rsidP="004D10EC">
      <w:pPr>
        <w:pStyle w:val="NormalWeb"/>
      </w:pPr>
      <w:r>
        <w:t>This allows the effects of different interaction methods and styles to be compared reliably.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>The KLM has been used to model short interaction sequences on many systems, and has yielded useful comparisons.</w:t>
      </w:r>
    </w:p>
    <w:p w:rsidR="004D10EC" w:rsidRDefault="004D10EC" w:rsidP="004D10EC">
      <w:pPr>
        <w:pStyle w:val="NormalWeb"/>
      </w:pPr>
      <w:r>
        <w:t>Many of the interaction methods and devices in use today were tested and refined using this model.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lastRenderedPageBreak/>
        <w:t>Card, Moran &amp; Newell tested the KLM using a range of systems, both CLI- and GUI-based. They also used it to make predictions about hypothetical systems.</w:t>
      </w:r>
    </w:p>
    <w:p w:rsidR="004D10EC" w:rsidRDefault="004D10EC" w:rsidP="004D10EC">
      <w:pPr>
        <w:pStyle w:val="NormalWeb"/>
      </w:pPr>
      <w:r>
        <w:t>They claim that it analysed execution times with an error of around 20% (when compared with empirical findings).</w:t>
      </w:r>
    </w:p>
    <w:p w:rsidR="004D10EC" w:rsidRDefault="004D10EC" w:rsidP="004D10EC">
      <w:pPr>
        <w:pStyle w:val="NormalWeb"/>
      </w:pPr>
      <w:r>
        <w:t>This claim has been confirmed by other researchers.</w:t>
      </w:r>
    </w:p>
    <w:p w:rsidR="004D10EC" w:rsidRDefault="004D10EC" w:rsidP="004D10EC">
      <w:pPr>
        <w:pStyle w:val="NormalWeb"/>
      </w:pPr>
      <w:r>
        <w:t>The KLM is therefore one of the few models capable of providing accurate quantitative predictions regarding performance.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>However, note that:</w:t>
      </w:r>
    </w:p>
    <w:p w:rsidR="004D10EC" w:rsidRDefault="004D10EC" w:rsidP="004D10EC">
      <w:pPr>
        <w:pStyle w:val="NormalWeb"/>
        <w:numPr>
          <w:ilvl w:val="0"/>
          <w:numId w:val="4"/>
        </w:numPr>
      </w:pPr>
      <w:r>
        <w:t>The KLM can only be used for short sequences of commands - micro-interactions.</w:t>
      </w:r>
    </w:p>
    <w:p w:rsidR="004D10EC" w:rsidRDefault="004D10EC" w:rsidP="004D10EC">
      <w:pPr>
        <w:pStyle w:val="NormalWeb"/>
        <w:ind w:left="720"/>
      </w:pPr>
      <w:r>
        <w:t>It cannot be guaranteed that the results will be as reliable when the KLM is used in conjunction with higher-level models to analyse larger interactions or complete systems.</w:t>
      </w:r>
    </w:p>
    <w:p w:rsidR="004D10EC" w:rsidRDefault="004D10EC" w:rsidP="004D10EC">
      <w:pPr>
        <w:pStyle w:val="NormalWeb"/>
        <w:numPr>
          <w:ilvl w:val="0"/>
          <w:numId w:val="4"/>
        </w:numPr>
      </w:pPr>
      <w:r>
        <w:t>The KLM only provides a measure of execution time - but fastest is not always best.</w:t>
      </w:r>
    </w:p>
    <w:p w:rsidR="004D10EC" w:rsidRDefault="004D10EC" w:rsidP="004D10EC">
      <w:pPr>
        <w:pStyle w:val="NormalWeb"/>
        <w:ind w:left="720"/>
      </w:pPr>
      <w:r>
        <w:t>The KLM does not claim to measure factors such as cognitive load, frustration, etc</w:t>
      </w:r>
      <w:proofErr w:type="gramStart"/>
      <w:r>
        <w:t>..</w:t>
      </w:r>
      <w:proofErr w:type="gramEnd"/>
    </w:p>
    <w:p w:rsidR="004D10EC" w:rsidRDefault="004D10EC" w:rsidP="004D10EC">
      <w:pPr>
        <w:pStyle w:val="Heading2"/>
      </w:pPr>
      <w:r>
        <w:t>KLM Example</w:t>
      </w:r>
    </w:p>
    <w:p w:rsidR="004D10EC" w:rsidRDefault="004D10EC" w:rsidP="004D10EC">
      <w:pPr>
        <w:pStyle w:val="NormalWeb"/>
      </w:pPr>
      <w:r>
        <w:t>As a simple example of the use of the KLM, consider the operation of closing a window using either:</w:t>
      </w:r>
    </w:p>
    <w:p w:rsidR="004D10EC" w:rsidRDefault="004D10EC" w:rsidP="004D10EC">
      <w:pPr>
        <w:pStyle w:val="NormalWeb"/>
        <w:numPr>
          <w:ilvl w:val="0"/>
          <w:numId w:val="5"/>
        </w:numPr>
      </w:pPr>
      <w:r>
        <w:t>a function key</w:t>
      </w:r>
    </w:p>
    <w:p w:rsidR="004D10EC" w:rsidRDefault="004D10EC" w:rsidP="004D10EC">
      <w:pPr>
        <w:pStyle w:val="NormalWeb"/>
        <w:numPr>
          <w:ilvl w:val="0"/>
          <w:numId w:val="5"/>
        </w:numPr>
      </w:pPr>
      <w:proofErr w:type="gramStart"/>
      <w:r>
        <w:t>a</w:t>
      </w:r>
      <w:proofErr w:type="gramEnd"/>
      <w:r>
        <w:t xml:space="preserve"> menu option.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>At the start of the operation, the user's hand is assumed to be on the mouse.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>Closing the window using the function key can be modelled as follows:</w:t>
      </w:r>
    </w:p>
    <w:p w:rsidR="004D10EC" w:rsidRDefault="004D10EC" w:rsidP="004D10EC">
      <w:pPr>
        <w:pStyle w:val="NormalWeb"/>
        <w:jc w:val="center"/>
      </w:pPr>
      <w:proofErr w:type="gramStart"/>
      <w:r>
        <w:rPr>
          <w:b/>
          <w:bCs/>
        </w:rPr>
        <w:t>H</w:t>
      </w:r>
      <w:r>
        <w:t>[</w:t>
      </w:r>
      <w:proofErr w:type="gramEnd"/>
      <w:r>
        <w:t xml:space="preserve">to keyboard] </w:t>
      </w:r>
      <w:r>
        <w:rPr>
          <w:b/>
          <w:bCs/>
        </w:rPr>
        <w:t>MK</w:t>
      </w:r>
      <w:r>
        <w:t>[function key]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>Closing the window by selecting 'close' from the menu can be modelled as follows:</w:t>
      </w:r>
    </w:p>
    <w:p w:rsidR="004D10EC" w:rsidRDefault="004D10EC" w:rsidP="004D10EC">
      <w:pPr>
        <w:pStyle w:val="NormalWeb"/>
        <w:jc w:val="center"/>
      </w:pPr>
      <w:proofErr w:type="gramStart"/>
      <w:r>
        <w:rPr>
          <w:b/>
          <w:bCs/>
        </w:rPr>
        <w:t>P</w:t>
      </w:r>
      <w:r>
        <w:t>[</w:t>
      </w:r>
      <w:proofErr w:type="gramEnd"/>
      <w:r>
        <w:t xml:space="preserve">to </w:t>
      </w:r>
      <w:proofErr w:type="spellStart"/>
      <w:r>
        <w:t>menubar</w:t>
      </w:r>
      <w:proofErr w:type="spellEnd"/>
      <w:r>
        <w:t xml:space="preserve">] </w:t>
      </w:r>
      <w:r>
        <w:rPr>
          <w:b/>
          <w:bCs/>
        </w:rPr>
        <w:t>B</w:t>
      </w:r>
      <w:r>
        <w:t xml:space="preserve">[LEFT down] </w:t>
      </w:r>
      <w:r>
        <w:rPr>
          <w:b/>
          <w:bCs/>
        </w:rPr>
        <w:t>MP</w:t>
      </w:r>
      <w:r>
        <w:t xml:space="preserve">[to option] </w:t>
      </w:r>
      <w:r>
        <w:rPr>
          <w:b/>
          <w:bCs/>
        </w:rPr>
        <w:t>B</w:t>
      </w:r>
      <w:r>
        <w:t>[LEFT up]</w:t>
      </w:r>
    </w:p>
    <w:p w:rsidR="004D10EC" w:rsidRDefault="004D10EC" w:rsidP="004D10EC">
      <w:pPr>
        <w:pStyle w:val="NormalWeb"/>
      </w:pPr>
      <w:r>
        <w:lastRenderedPageBreak/>
        <w:t> </w:t>
      </w:r>
    </w:p>
    <w:p w:rsidR="004D10EC" w:rsidRDefault="004D10EC" w:rsidP="004D10EC">
      <w:pPr>
        <w:pStyle w:val="NormalWeb"/>
      </w:pPr>
      <w:r>
        <w:t>To calculate the relative timings we need timing values for the individual operations.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>Card, Moran &amp; Newell derived the following timings from their experiments: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2138"/>
        <w:gridCol w:w="2138"/>
        <w:gridCol w:w="1802"/>
      </w:tblGrid>
      <w:tr w:rsidR="004D10EC" w:rsidTr="004D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Key-press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Good typist (90 wpm)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t>0.12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Poor typist (40 wpm)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t>0.28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Non typist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t>1.20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:rsidR="004D10EC" w:rsidRDefault="004D10E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4D10EC" w:rsidRDefault="004D10E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4D10EC" w:rsidRDefault="004D10E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4D10EC" w:rsidRDefault="004D10E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Mouse button press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down or up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t>0.10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complete click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t>0.20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10EC" w:rsidRDefault="004D10E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0"/>
                <w:szCs w:val="20"/>
              </w:rPr>
            </w:pP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Pointing with mouse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proofErr w:type="spellStart"/>
            <w:r>
              <w:t>Fitt's</w:t>
            </w:r>
            <w:proofErr w:type="spellEnd"/>
            <w:r>
              <w:t xml:space="preserve"> law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t>use formula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average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t>1.10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10EC" w:rsidRDefault="004D10E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0"/>
                <w:szCs w:val="20"/>
              </w:rPr>
            </w:pP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Homing hands to and from keyboard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t>0.40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10EC" w:rsidRDefault="004D10E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0"/>
                <w:szCs w:val="20"/>
              </w:rPr>
            </w:pP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Drawing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t>domain-dependent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10EC" w:rsidRDefault="004D10E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0"/>
                <w:szCs w:val="20"/>
              </w:rPr>
            </w:pP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Mental preparation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t>1.35</w:t>
            </w: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10EC" w:rsidRDefault="004D10E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0"/>
                <w:szCs w:val="20"/>
              </w:rPr>
            </w:pPr>
          </w:p>
        </w:tc>
      </w:tr>
      <w:tr w:rsidR="004D10EC" w:rsidTr="004D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System response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jc w:val="center"/>
              <w:rPr>
                <w:sz w:val="24"/>
                <w:szCs w:val="24"/>
              </w:rPr>
            </w:pPr>
            <w:r>
              <w:t>system-dependent</w:t>
            </w:r>
          </w:p>
        </w:tc>
      </w:tr>
    </w:tbl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>Applying these values to the models gives the following timings.</w:t>
      </w:r>
    </w:p>
    <w:p w:rsidR="004D10EC" w:rsidRDefault="004D10EC" w:rsidP="004D10EC">
      <w:pPr>
        <w:pStyle w:val="NormalWeb"/>
      </w:pPr>
      <w:r>
        <w:t>For the function-key operation: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2261"/>
        <w:gridCol w:w="6501"/>
      </w:tblGrid>
      <w:tr w:rsidR="004D10EC" w:rsidTr="004D1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execute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 xml:space="preserve">= </w:t>
            </w:r>
            <w:proofErr w:type="spellStart"/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H</w:t>
            </w:r>
            <w:proofErr w:type="spellEnd"/>
            <w:r>
              <w:t xml:space="preserve"> + </w:t>
            </w:r>
            <w:proofErr w:type="spellStart"/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M</w:t>
            </w:r>
            <w:proofErr w:type="spellEnd"/>
            <w:r>
              <w:t xml:space="preserve"> + </w:t>
            </w:r>
            <w:proofErr w:type="spellStart"/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K</w:t>
            </w:r>
            <w:proofErr w:type="spellEnd"/>
          </w:p>
        </w:tc>
      </w:tr>
      <w:tr w:rsidR="004D10EC" w:rsidTr="004D1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= 0.4 + 1.35 + 0.28</w:t>
            </w:r>
          </w:p>
        </w:tc>
      </w:tr>
      <w:tr w:rsidR="004D10EC" w:rsidTr="004D1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= 2.03 seconds</w:t>
            </w:r>
          </w:p>
        </w:tc>
      </w:tr>
    </w:tbl>
    <w:p w:rsidR="004D10EC" w:rsidRDefault="004D10EC" w:rsidP="004D10EC">
      <w:pPr>
        <w:pStyle w:val="NormalWeb"/>
      </w:pPr>
      <w:r>
        <w:t>For the menu-selection operation: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374"/>
        <w:gridCol w:w="6372"/>
      </w:tblGrid>
      <w:tr w:rsidR="004D10EC" w:rsidTr="004D1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execute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 xml:space="preserve">= </w:t>
            </w:r>
            <w:r>
              <w:rPr>
                <w:i/>
                <w:iCs/>
              </w:rPr>
              <w:t xml:space="preserve">2 </w:t>
            </w:r>
            <w:proofErr w:type="spellStart"/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+ </w:t>
            </w:r>
            <w:r>
              <w:rPr>
                <w:i/>
                <w:iCs/>
              </w:rPr>
              <w:t xml:space="preserve">2 </w:t>
            </w:r>
            <w:proofErr w:type="spellStart"/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B</w:t>
            </w:r>
            <w:proofErr w:type="spellEnd"/>
            <w:r>
              <w:t xml:space="preserve"> + </w:t>
            </w:r>
            <w:proofErr w:type="spellStart"/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M</w:t>
            </w:r>
            <w:proofErr w:type="spellEnd"/>
          </w:p>
        </w:tc>
      </w:tr>
      <w:tr w:rsidR="004D10EC" w:rsidTr="004D1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= 2.2 + 0.2 + 1.35</w:t>
            </w:r>
          </w:p>
        </w:tc>
      </w:tr>
      <w:tr w:rsidR="004D10EC" w:rsidTr="004D1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= 3.75 seconds</w:t>
            </w:r>
          </w:p>
        </w:tc>
      </w:tr>
    </w:tbl>
    <w:p w:rsidR="004D10EC" w:rsidRDefault="004D10EC" w:rsidP="004D10EC">
      <w:pPr>
        <w:pStyle w:val="NormalWeb"/>
      </w:pPr>
      <w:r>
        <w:t>It can be seen that, when modelled using the KLM, the function-key approach is significantly faster than using a mouse to select the option from a menu.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 xml:space="preserve">However, note that this figure is obtained using an </w:t>
      </w:r>
      <w:r>
        <w:rPr>
          <w:i/>
          <w:iCs/>
        </w:rPr>
        <w:t>average</w:t>
      </w:r>
      <w:r>
        <w:t xml:space="preserve"> value for the pointing operation involved in menu-selection.</w:t>
      </w:r>
    </w:p>
    <w:p w:rsidR="004D10EC" w:rsidRDefault="004D10EC" w:rsidP="004D10EC">
      <w:pPr>
        <w:pStyle w:val="NormalWeb"/>
      </w:pPr>
      <w:r>
        <w:t xml:space="preserve">A more accurate figure can be obtained using </w:t>
      </w:r>
      <w:proofErr w:type="spellStart"/>
      <w:r>
        <w:t>Fitt's</w:t>
      </w:r>
      <w:proofErr w:type="spellEnd"/>
      <w:r>
        <w:t xml:space="preserve"> Law.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>For the first pointing operation (moving the mouse onto the menu) assume that:</w:t>
      </w:r>
    </w:p>
    <w:p w:rsidR="004D10EC" w:rsidRDefault="004D10EC" w:rsidP="004D10EC">
      <w:pPr>
        <w:pStyle w:val="NormalWeb"/>
        <w:numPr>
          <w:ilvl w:val="0"/>
          <w:numId w:val="6"/>
        </w:numPr>
      </w:pPr>
      <w:r>
        <w:t>The window is 300 pixels high, plus the menu</w:t>
      </w:r>
    </w:p>
    <w:p w:rsidR="004D10EC" w:rsidRDefault="004D10EC" w:rsidP="004D10EC">
      <w:pPr>
        <w:pStyle w:val="NormalWeb"/>
        <w:numPr>
          <w:ilvl w:val="0"/>
          <w:numId w:val="6"/>
        </w:numPr>
      </w:pPr>
      <w:r>
        <w:t>The menu is at the top of the window and is 15 pixels high</w:t>
      </w:r>
    </w:p>
    <w:p w:rsidR="004D10EC" w:rsidRDefault="004D10EC" w:rsidP="004D10EC">
      <w:pPr>
        <w:pStyle w:val="NormalWeb"/>
        <w:numPr>
          <w:ilvl w:val="0"/>
          <w:numId w:val="6"/>
        </w:numPr>
      </w:pPr>
      <w:r>
        <w:t>The cursor is in the middle of the window, directly below the menu</w:t>
      </w:r>
    </w:p>
    <w:p w:rsidR="004D10EC" w:rsidRDefault="004D10EC" w:rsidP="004D10EC">
      <w:pPr>
        <w:pStyle w:val="NormalWeb"/>
      </w:pPr>
      <w:r>
        <w:t>Therefore the distance to travel is 150 pixels and the distance-to-target-size ratio is 10:1.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>For the second pointing operation (selecting the 'close' option from the menu) assume that:</w:t>
      </w:r>
    </w:p>
    <w:p w:rsidR="004D10EC" w:rsidRDefault="004D10EC" w:rsidP="004D10EC">
      <w:pPr>
        <w:pStyle w:val="NormalWeb"/>
        <w:numPr>
          <w:ilvl w:val="0"/>
          <w:numId w:val="7"/>
        </w:numPr>
      </w:pPr>
      <w:r>
        <w:t>The 'close' option is the fourth item down</w:t>
      </w:r>
    </w:p>
    <w:p w:rsidR="004D10EC" w:rsidRDefault="004D10EC" w:rsidP="004D10EC">
      <w:pPr>
        <w:pStyle w:val="NormalWeb"/>
        <w:numPr>
          <w:ilvl w:val="0"/>
          <w:numId w:val="7"/>
        </w:numPr>
      </w:pPr>
      <w:r>
        <w:t>All menu items have the same height</w:t>
      </w:r>
    </w:p>
    <w:p w:rsidR="004D10EC" w:rsidRDefault="004D10EC" w:rsidP="004D10EC">
      <w:pPr>
        <w:pStyle w:val="NormalWeb"/>
      </w:pPr>
      <w:r>
        <w:t>Therefore the distance-to-target-size ratio is 4:1.</w:t>
      </w:r>
    </w:p>
    <w:p w:rsidR="004D10EC" w:rsidRDefault="004D10EC" w:rsidP="004D10EC">
      <w:pPr>
        <w:pStyle w:val="NormalWeb"/>
      </w:pPr>
      <w:r>
        <w:t xml:space="preserve">However, note that this is </w:t>
      </w:r>
      <w:r>
        <w:rPr>
          <w:i/>
          <w:iCs/>
        </w:rPr>
        <w:t>dragging</w:t>
      </w:r>
      <w:r>
        <w:t xml:space="preserve"> operation, not a </w:t>
      </w:r>
      <w:r>
        <w:rPr>
          <w:i/>
          <w:iCs/>
        </w:rPr>
        <w:t>pointing</w:t>
      </w:r>
      <w:r>
        <w:t xml:space="preserve"> operation.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 xml:space="preserve">Inserting these figures into </w:t>
      </w:r>
      <w:proofErr w:type="spellStart"/>
      <w:r>
        <w:t>Fitt's</w:t>
      </w:r>
      <w:proofErr w:type="spellEnd"/>
      <w:r>
        <w:t xml:space="preserve"> Law, and using the appropriate values for </w:t>
      </w:r>
      <w:proofErr w:type="gramStart"/>
      <w:r>
        <w:rPr>
          <w:i/>
          <w:iCs/>
        </w:rPr>
        <w:t>a</w:t>
      </w:r>
      <w:r>
        <w:t xml:space="preserve"> and</w:t>
      </w:r>
      <w:proofErr w:type="gramEnd"/>
      <w:r>
        <w:t xml:space="preserve"> </w:t>
      </w:r>
      <w:r>
        <w:rPr>
          <w:i/>
          <w:iCs/>
        </w:rPr>
        <w:t>b</w:t>
      </w:r>
      <w:r>
        <w:t xml:space="preserve"> derived by Mackenzie, </w:t>
      </w:r>
      <w:proofErr w:type="spellStart"/>
      <w:r>
        <w:t>Sellen</w:t>
      </w:r>
      <w:proofErr w:type="spellEnd"/>
      <w:r>
        <w:t xml:space="preserve"> and Buxton (1991), we obtain the following timings: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190"/>
        <w:gridCol w:w="1935"/>
      </w:tblGrid>
      <w:tr w:rsidR="004D10EC" w:rsidTr="004D10EC">
        <w:trPr>
          <w:tblCellSpacing w:w="15" w:type="dxa"/>
          <w:jc w:val="center"/>
        </w:trPr>
        <w:tc>
          <w:tcPr>
            <w:tcW w:w="1250" w:type="pct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P</w:t>
            </w:r>
            <w:r>
              <w:t xml:space="preserve">[to </w:t>
            </w:r>
            <w:proofErr w:type="spellStart"/>
            <w:r>
              <w:t>menubar</w:t>
            </w:r>
            <w:proofErr w:type="spellEnd"/>
            <w:r>
              <w:t>]</w:t>
            </w:r>
          </w:p>
        </w:tc>
        <w:tc>
          <w:tcPr>
            <w:tcW w:w="2000" w:type="pct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 xml:space="preserve">= -107 + 223 </w:t>
            </w:r>
            <w:r>
              <w:rPr>
                <w:i/>
                <w:iCs/>
              </w:rPr>
              <w:t>log</w:t>
            </w:r>
            <w:r>
              <w:rPr>
                <w:i/>
                <w:iCs/>
                <w:vertAlign w:val="subscript"/>
              </w:rPr>
              <w:t>2</w:t>
            </w:r>
            <w:r>
              <w:t xml:space="preserve"> (10+1)</w:t>
            </w:r>
          </w:p>
        </w:tc>
        <w:tc>
          <w:tcPr>
            <w:tcW w:w="1750" w:type="pct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>= 664 milliseconds</w:t>
            </w:r>
          </w:p>
        </w:tc>
      </w:tr>
    </w:tbl>
    <w:p w:rsidR="004D10EC" w:rsidRDefault="004D10EC" w:rsidP="004D10EC">
      <w:pPr>
        <w:pStyle w:val="NormalWeb"/>
      </w:pPr>
      <w:r>
        <w:t>And: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2011"/>
        <w:gridCol w:w="1779"/>
      </w:tblGrid>
      <w:tr w:rsidR="004D10EC" w:rsidTr="004D10EC">
        <w:trPr>
          <w:tblCellSpacing w:w="15" w:type="dxa"/>
          <w:jc w:val="center"/>
        </w:trPr>
        <w:tc>
          <w:tcPr>
            <w:tcW w:w="1250" w:type="pct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</w:t>
            </w:r>
            <w:r>
              <w:t>[to option]</w:t>
            </w:r>
          </w:p>
        </w:tc>
        <w:tc>
          <w:tcPr>
            <w:tcW w:w="2000" w:type="pct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 xml:space="preserve">= 135 + 249 </w:t>
            </w:r>
            <w:r>
              <w:rPr>
                <w:i/>
                <w:iCs/>
              </w:rPr>
              <w:t>log</w:t>
            </w:r>
            <w:r>
              <w:rPr>
                <w:i/>
                <w:iCs/>
                <w:vertAlign w:val="subscript"/>
              </w:rPr>
              <w:t>2</w:t>
            </w:r>
            <w:r>
              <w:t xml:space="preserve"> (4+1)</w:t>
            </w:r>
          </w:p>
        </w:tc>
        <w:tc>
          <w:tcPr>
            <w:tcW w:w="1750" w:type="pct"/>
            <w:vAlign w:val="center"/>
            <w:hideMark/>
          </w:tcPr>
          <w:p w:rsidR="004D10EC" w:rsidRDefault="004D10EC">
            <w:pPr>
              <w:rPr>
                <w:sz w:val="24"/>
                <w:szCs w:val="24"/>
              </w:rPr>
            </w:pPr>
            <w:r>
              <w:t xml:space="preserve">= 713 milliseconds </w:t>
            </w:r>
          </w:p>
        </w:tc>
      </w:tr>
    </w:tbl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 xml:space="preserve">Inserting </w:t>
      </w:r>
      <w:proofErr w:type="gramStart"/>
      <w:r>
        <w:t>these figure</w:t>
      </w:r>
      <w:proofErr w:type="gramEnd"/>
      <w:r>
        <w:t xml:space="preserve"> into the equations shown earlier gives a revised timing figure of 2.9 seconds.</w:t>
      </w:r>
    </w:p>
    <w:p w:rsidR="004D10EC" w:rsidRDefault="004D10EC" w:rsidP="004D10EC">
      <w:pPr>
        <w:pStyle w:val="NormalWeb"/>
      </w:pPr>
      <w:r>
        <w:t>This is much closer to the figure obtained for using the function key, which is 2.03 seconds.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>Using the same figures, we can also calculate best-case and worst-case times for menu-selection.</w:t>
      </w:r>
    </w:p>
    <w:p w:rsidR="004D10EC" w:rsidRDefault="004D10EC" w:rsidP="004D10EC">
      <w:pPr>
        <w:pStyle w:val="NormalWeb"/>
      </w:pPr>
      <w:r>
        <w:t>We will assume the same window size, menu-arrangement, etc</w:t>
      </w:r>
      <w:proofErr w:type="gramStart"/>
      <w:r>
        <w:t>..</w:t>
      </w:r>
      <w:proofErr w:type="gramEnd"/>
    </w:p>
    <w:p w:rsidR="004D10EC" w:rsidRDefault="004D10EC" w:rsidP="004D10EC">
      <w:pPr>
        <w:pStyle w:val="NormalWeb"/>
        <w:numPr>
          <w:ilvl w:val="0"/>
          <w:numId w:val="8"/>
        </w:numPr>
      </w:pPr>
      <w:r>
        <w:t>The time required for the first operation (pointing) will vary depending upon the initial mouse-position:</w:t>
      </w:r>
    </w:p>
    <w:p w:rsidR="004D10EC" w:rsidRDefault="004D10EC" w:rsidP="004D10EC">
      <w:pPr>
        <w:pStyle w:val="NormalWeb"/>
        <w:numPr>
          <w:ilvl w:val="1"/>
          <w:numId w:val="8"/>
        </w:numPr>
      </w:pPr>
      <w:r>
        <w:t>If the mouse is right next to the menu at the start of the operation, the distance will be zero and hence the selection-time will be zero.</w:t>
      </w:r>
    </w:p>
    <w:p w:rsidR="004D10EC" w:rsidRDefault="004D10EC" w:rsidP="004D10EC">
      <w:pPr>
        <w:pStyle w:val="NormalWeb"/>
        <w:numPr>
          <w:ilvl w:val="1"/>
          <w:numId w:val="8"/>
        </w:numPr>
      </w:pPr>
      <w:r>
        <w:t>If the mouse is at the bottom of the window at the start of the operation, the distance will be 300 and the selection time will be:</w:t>
      </w:r>
    </w:p>
    <w:p w:rsidR="004D10EC" w:rsidRDefault="004D10EC" w:rsidP="004D10EC">
      <w:pPr>
        <w:pStyle w:val="NormalWeb"/>
        <w:ind w:left="1440"/>
        <w:jc w:val="center"/>
      </w:pPr>
      <w:r>
        <w:t xml:space="preserve">-107 + 223 </w:t>
      </w:r>
      <w:r>
        <w:rPr>
          <w:i/>
          <w:iCs/>
        </w:rPr>
        <w:t>log</w:t>
      </w:r>
      <w:r>
        <w:rPr>
          <w:vertAlign w:val="subscript"/>
        </w:rPr>
        <w:t>2</w:t>
      </w:r>
      <w:r>
        <w:t xml:space="preserve"> (300/15+1) = 872 milliseconds</w:t>
      </w:r>
    </w:p>
    <w:p w:rsidR="004D10EC" w:rsidRDefault="004D10EC" w:rsidP="004D10EC">
      <w:pPr>
        <w:pStyle w:val="NormalWeb"/>
        <w:numPr>
          <w:ilvl w:val="0"/>
          <w:numId w:val="8"/>
        </w:numPr>
      </w:pPr>
      <w:r>
        <w:t>The time required for the second operation (dragging) does not change: it is still 713 milliseconds</w:t>
      </w:r>
    </w:p>
    <w:p w:rsidR="004D10EC" w:rsidRDefault="004D10EC" w:rsidP="004D10EC">
      <w:pPr>
        <w:pStyle w:val="NormalWeb"/>
      </w:pPr>
      <w:r>
        <w:t> </w:t>
      </w:r>
    </w:p>
    <w:p w:rsidR="004D10EC" w:rsidRDefault="004D10EC" w:rsidP="004D10EC">
      <w:pPr>
        <w:pStyle w:val="NormalWeb"/>
      </w:pPr>
      <w:r>
        <w:t xml:space="preserve">Inserting </w:t>
      </w:r>
      <w:proofErr w:type="gramStart"/>
      <w:r>
        <w:t>these figure</w:t>
      </w:r>
      <w:proofErr w:type="gramEnd"/>
      <w:r>
        <w:t xml:space="preserve"> into the equations shown earlier gives timings of:</w:t>
      </w:r>
    </w:p>
    <w:p w:rsidR="004D10EC" w:rsidRDefault="004D10EC" w:rsidP="004D10EC">
      <w:pPr>
        <w:pStyle w:val="NormalWeb"/>
        <w:numPr>
          <w:ilvl w:val="0"/>
          <w:numId w:val="9"/>
        </w:numPr>
      </w:pPr>
      <w:r>
        <w:t>Best case - 2.26 seconds</w:t>
      </w:r>
    </w:p>
    <w:p w:rsidR="004D10EC" w:rsidRDefault="004D10EC" w:rsidP="004D10EC">
      <w:pPr>
        <w:pStyle w:val="NormalWeb"/>
        <w:numPr>
          <w:ilvl w:val="0"/>
          <w:numId w:val="9"/>
        </w:numPr>
      </w:pPr>
      <w:r>
        <w:t>Worst case - 3.14 seconds</w:t>
      </w:r>
    </w:p>
    <w:p w:rsidR="00901BF7" w:rsidRPr="004D10EC" w:rsidRDefault="00901BF7" w:rsidP="004D10EC">
      <w:bookmarkStart w:id="0" w:name="_GoBack"/>
      <w:bookmarkEnd w:id="0"/>
    </w:p>
    <w:sectPr w:rsidR="00901BF7" w:rsidRPr="004D1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8D0"/>
    <w:multiLevelType w:val="multilevel"/>
    <w:tmpl w:val="3F4A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33AF0"/>
    <w:multiLevelType w:val="multilevel"/>
    <w:tmpl w:val="6ED8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307B6"/>
    <w:multiLevelType w:val="multilevel"/>
    <w:tmpl w:val="1DD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A659E"/>
    <w:multiLevelType w:val="multilevel"/>
    <w:tmpl w:val="4F46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1470E"/>
    <w:multiLevelType w:val="multilevel"/>
    <w:tmpl w:val="3D16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26D70"/>
    <w:multiLevelType w:val="multilevel"/>
    <w:tmpl w:val="6E20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70322"/>
    <w:multiLevelType w:val="multilevel"/>
    <w:tmpl w:val="B27A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9178CB"/>
    <w:multiLevelType w:val="multilevel"/>
    <w:tmpl w:val="B2AE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390980"/>
    <w:multiLevelType w:val="multilevel"/>
    <w:tmpl w:val="54B8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78"/>
    <w:rsid w:val="00034F04"/>
    <w:rsid w:val="000E13FC"/>
    <w:rsid w:val="000E294B"/>
    <w:rsid w:val="00266B32"/>
    <w:rsid w:val="003332C1"/>
    <w:rsid w:val="004D10EC"/>
    <w:rsid w:val="00520C11"/>
    <w:rsid w:val="00541D25"/>
    <w:rsid w:val="005A4D9A"/>
    <w:rsid w:val="00853A78"/>
    <w:rsid w:val="00901BF7"/>
    <w:rsid w:val="00920309"/>
    <w:rsid w:val="00975D1D"/>
    <w:rsid w:val="009D2947"/>
    <w:rsid w:val="00AD535C"/>
    <w:rsid w:val="00BA65AC"/>
    <w:rsid w:val="00C53180"/>
    <w:rsid w:val="00DC156E"/>
    <w:rsid w:val="00EA40A4"/>
    <w:rsid w:val="00F4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D2947"/>
    <w:rPr>
      <w:rFonts w:ascii="Courier New" w:eastAsia="Times New Roman" w:hAnsi="Courier New" w:cs="Courier New"/>
      <w:sz w:val="20"/>
      <w:szCs w:val="20"/>
    </w:rPr>
  </w:style>
  <w:style w:type="character" w:customStyle="1" w:styleId="pcode">
    <w:name w:val="pcode"/>
    <w:basedOn w:val="DefaultParagraphFont"/>
    <w:rsid w:val="00EA4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D2947"/>
    <w:rPr>
      <w:rFonts w:ascii="Courier New" w:eastAsia="Times New Roman" w:hAnsi="Courier New" w:cs="Courier New"/>
      <w:sz w:val="20"/>
      <w:szCs w:val="20"/>
    </w:rPr>
  </w:style>
  <w:style w:type="character" w:customStyle="1" w:styleId="pcode">
    <w:name w:val="pcode"/>
    <w:basedOn w:val="DefaultParagraphFont"/>
    <w:rsid w:val="00EA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SONY1</cp:lastModifiedBy>
  <cp:revision>2</cp:revision>
  <dcterms:created xsi:type="dcterms:W3CDTF">2012-01-03T23:28:00Z</dcterms:created>
  <dcterms:modified xsi:type="dcterms:W3CDTF">2012-01-03T23:28:00Z</dcterms:modified>
</cp:coreProperties>
</file>